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D5E0" w14:textId="58E8AC93" w:rsidR="00E8723E" w:rsidRPr="00E8723E" w:rsidRDefault="00E8723E" w:rsidP="00E8723E">
      <w:pPr>
        <w:tabs>
          <w:tab w:val="left" w:pos="1512"/>
        </w:tabs>
        <w:jc w:val="center"/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</w:pPr>
      <w:r w:rsidRPr="00E8723E">
        <w:rPr>
          <w:rFonts w:ascii="Gill Sans MT" w:hAnsi="Gill Sans MT"/>
          <w:noProof/>
        </w:rPr>
        <w:drawing>
          <wp:anchor distT="0" distB="0" distL="114300" distR="114300" simplePos="0" relativeHeight="251659264" behindDoc="0" locked="0" layoutInCell="1" allowOverlap="1" wp14:anchorId="553CECDE" wp14:editId="25219C3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38700" cy="3670935"/>
            <wp:effectExtent l="0" t="0" r="0" b="5715"/>
            <wp:wrapSquare wrapText="bothSides"/>
            <wp:docPr id="860689806" name="Picture 1" descr="940+ Old Blank Wood Arrow Sign Cartoons Stock Illustrations,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0+ Old Blank Wood Arrow Sign Cartoons Stock Illustrations, Royalt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E8C" w:rsidRPr="00E8723E"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  <w:t xml:space="preserve">Signposting and self-referral links on NHS GP websites help people find the right healthcare services quickly. </w:t>
      </w:r>
    </w:p>
    <w:p w14:paraId="792BA6E1" w14:textId="5D7A156C" w:rsidR="00E8723E" w:rsidRPr="00E8723E" w:rsidRDefault="00CC2E8C" w:rsidP="00E8723E">
      <w:pPr>
        <w:tabs>
          <w:tab w:val="left" w:pos="1512"/>
        </w:tabs>
        <w:jc w:val="center"/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</w:pPr>
      <w:r w:rsidRPr="00E8723E"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  <w:t xml:space="preserve">Signposting shows where to go for help, like community services or special care at the GP. Self-referral links let patients </w:t>
      </w:r>
      <w:r w:rsidRPr="00E8723E">
        <w:rPr>
          <w:rFonts w:ascii="Gill Sans MT" w:hAnsi="Gill Sans MT" w:cs="Arial"/>
          <w:b/>
          <w:bCs/>
          <w:color w:val="2C3E50"/>
          <w:sz w:val="28"/>
          <w:szCs w:val="28"/>
          <w:shd w:val="clear" w:color="auto" w:fill="FFFFFF"/>
        </w:rPr>
        <w:t>get help directly</w:t>
      </w:r>
      <w:r w:rsidRPr="00E8723E"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  <w:t xml:space="preserve">, like for physiotherapy or mental health support, without needing to see a GP first. </w:t>
      </w:r>
    </w:p>
    <w:p w14:paraId="596DC6FB" w14:textId="2C112E30" w:rsidR="00CC2E8C" w:rsidRPr="00E8723E" w:rsidRDefault="00CC2E8C" w:rsidP="00E8723E">
      <w:pPr>
        <w:tabs>
          <w:tab w:val="left" w:pos="1512"/>
        </w:tabs>
        <w:jc w:val="center"/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</w:pPr>
      <w:r w:rsidRPr="00E8723E"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  <w:t>This makes it easier for everyone to get the care they need and helps doctors have more time for other patients.</w:t>
      </w:r>
    </w:p>
    <w:p w14:paraId="0E70BAD3" w14:textId="6FB8326F" w:rsidR="00764EF3" w:rsidRDefault="00CC2E8C" w:rsidP="00764EF3">
      <w:pPr>
        <w:tabs>
          <w:tab w:val="left" w:pos="1512"/>
        </w:tabs>
        <w:jc w:val="center"/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</w:pPr>
      <w:r w:rsidRPr="00E8723E"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  <w:t>All this information is on our website</w:t>
      </w:r>
      <w:r w:rsidR="00E8723E"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  <w:t xml:space="preserve">                                  </w:t>
      </w:r>
      <w:hyperlink r:id="rId7" w:history="1">
        <w:r w:rsidR="00E8723E" w:rsidRPr="0087212A">
          <w:rPr>
            <w:rStyle w:val="Hyperlink"/>
            <w:rFonts w:ascii="Gill Sans MT" w:hAnsi="Gill Sans MT" w:cs="Arial"/>
            <w:b/>
            <w:bCs/>
            <w:sz w:val="28"/>
            <w:szCs w:val="28"/>
            <w:shd w:val="clear" w:color="auto" w:fill="FFFFFF"/>
          </w:rPr>
          <w:t>www.shireshealthcare.co.uk</w:t>
        </w:r>
      </w:hyperlink>
      <w:r w:rsidR="00E8723E">
        <w:rPr>
          <w:rFonts w:ascii="Gill Sans MT" w:hAnsi="Gill Sans MT" w:cs="Arial"/>
          <w:b/>
          <w:bCs/>
          <w:color w:val="2C3E50"/>
          <w:sz w:val="28"/>
          <w:szCs w:val="28"/>
          <w:shd w:val="clear" w:color="auto" w:fill="FFFFFF"/>
        </w:rPr>
        <w:t xml:space="preserve"> </w:t>
      </w:r>
      <w:r w:rsidR="00764EF3"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Pr="00E8723E"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  <w:t>We will update the links as we find more local services – please let us know if you know of a service which will help our community!</w:t>
      </w:r>
      <w:r w:rsidR="00764EF3"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  <w:t xml:space="preserve">                                                </w:t>
      </w:r>
    </w:p>
    <w:p w14:paraId="7AF9CFDB" w14:textId="0873BAEC" w:rsidR="00E8723E" w:rsidRPr="00764EF3" w:rsidRDefault="00764EF3" w:rsidP="00764EF3">
      <w:pPr>
        <w:tabs>
          <w:tab w:val="left" w:pos="1512"/>
        </w:tabs>
        <w:jc w:val="center"/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</w:pPr>
      <w:r>
        <w:rPr>
          <w:rFonts w:ascii="Gill Sans MT" w:hAnsi="Gill Sans MT" w:cs="Arial"/>
          <w:noProof/>
          <w:color w:val="2C3E5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2FE7899F" wp14:editId="2E343431">
            <wp:simplePos x="0" y="0"/>
            <wp:positionH relativeFrom="margin">
              <wp:align>center</wp:align>
            </wp:positionH>
            <wp:positionV relativeFrom="paragraph">
              <wp:posOffset>402590</wp:posOffset>
            </wp:positionV>
            <wp:extent cx="1543050" cy="1543050"/>
            <wp:effectExtent l="0" t="0" r="0" b="0"/>
            <wp:wrapSquare wrapText="bothSides"/>
            <wp:docPr id="1760534124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34124" name="Picture 1" descr="A qr code with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23E">
        <w:rPr>
          <w:rFonts w:ascii="Gill Sans MT" w:hAnsi="Gill Sans MT" w:cs="Arial"/>
          <w:color w:val="2C3E50"/>
          <w:sz w:val="28"/>
          <w:szCs w:val="28"/>
          <w:shd w:val="clear" w:color="auto" w:fill="FFFFFF"/>
        </w:rPr>
        <w:t>Have a Smartphone? Scan the QR Code below to view our page direct:</w:t>
      </w:r>
    </w:p>
    <w:sectPr w:rsidR="00E8723E" w:rsidRPr="00764EF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9D70" w14:textId="77777777" w:rsidR="00BB5BE4" w:rsidRDefault="00BB5BE4" w:rsidP="00E8723E">
      <w:pPr>
        <w:spacing w:after="0" w:line="240" w:lineRule="auto"/>
      </w:pPr>
      <w:r>
        <w:separator/>
      </w:r>
    </w:p>
  </w:endnote>
  <w:endnote w:type="continuationSeparator" w:id="0">
    <w:p w14:paraId="51F90A70" w14:textId="77777777" w:rsidR="00BB5BE4" w:rsidRDefault="00BB5BE4" w:rsidP="00E8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ED9B" w14:textId="77777777" w:rsidR="00BB5BE4" w:rsidRDefault="00BB5BE4" w:rsidP="00E8723E">
      <w:pPr>
        <w:spacing w:after="0" w:line="240" w:lineRule="auto"/>
      </w:pPr>
      <w:r>
        <w:separator/>
      </w:r>
    </w:p>
  </w:footnote>
  <w:footnote w:type="continuationSeparator" w:id="0">
    <w:p w14:paraId="0B9A39A7" w14:textId="77777777" w:rsidR="00BB5BE4" w:rsidRDefault="00BB5BE4" w:rsidP="00E8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0C36" w14:textId="39F87FDF" w:rsidR="00E8723E" w:rsidRPr="00E8723E" w:rsidRDefault="00E8723E" w:rsidP="00E8723E">
    <w:pPr>
      <w:tabs>
        <w:tab w:val="left" w:pos="1512"/>
      </w:tabs>
      <w:jc w:val="center"/>
      <w:rPr>
        <w:rFonts w:ascii="Stencil" w:hAnsi="Stencil" w:cs="Arial"/>
        <w:color w:val="2C3E50"/>
        <w:sz w:val="52"/>
        <w:szCs w:val="52"/>
        <w:shd w:val="clear" w:color="auto" w:fill="FFFFFF"/>
      </w:rPr>
    </w:pPr>
    <w:r w:rsidRPr="00CC2E8C">
      <w:rPr>
        <w:rFonts w:ascii="Stencil" w:hAnsi="Stencil" w:cs="Arial"/>
        <w:color w:val="2C3E50"/>
        <w:sz w:val="52"/>
        <w:szCs w:val="52"/>
        <w:shd w:val="clear" w:color="auto" w:fill="FFFFFF"/>
      </w:rPr>
      <w:t xml:space="preserve">Signposting and </w:t>
    </w:r>
    <w:proofErr w:type="spellStart"/>
    <w:r w:rsidRPr="00CC2E8C">
      <w:rPr>
        <w:rFonts w:ascii="Stencil" w:hAnsi="Stencil" w:cs="Arial"/>
        <w:color w:val="2C3E50"/>
        <w:sz w:val="52"/>
        <w:szCs w:val="52"/>
        <w:shd w:val="clear" w:color="auto" w:fill="FFFFFF"/>
      </w:rPr>
      <w:t>self referral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8C"/>
    <w:rsid w:val="00326E97"/>
    <w:rsid w:val="00764EF3"/>
    <w:rsid w:val="00BB5BE4"/>
    <w:rsid w:val="00CC2E8C"/>
    <w:rsid w:val="00E1039F"/>
    <w:rsid w:val="00E8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FD03"/>
  <w15:chartTrackingRefBased/>
  <w15:docId w15:val="{3DBAB1B0-C34A-4B06-A58C-06F1934B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E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E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7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3E"/>
  </w:style>
  <w:style w:type="paragraph" w:styleId="Footer">
    <w:name w:val="footer"/>
    <w:basedOn w:val="Normal"/>
    <w:link w:val="FooterChar"/>
    <w:uiPriority w:val="99"/>
    <w:unhideWhenUsed/>
    <w:rsid w:val="00E87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3E"/>
  </w:style>
  <w:style w:type="character" w:styleId="FollowedHyperlink">
    <w:name w:val="FollowedHyperlink"/>
    <w:basedOn w:val="DefaultParagraphFont"/>
    <w:uiPriority w:val="99"/>
    <w:semiHidden/>
    <w:unhideWhenUsed/>
    <w:rsid w:val="00E87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hireshealthcar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4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LOVELAND, Jane (SHIRES HEALTHCARE)</dc:creator>
  <cp:keywords/>
  <dc:description/>
  <cp:lastModifiedBy>Tennant Zoe</cp:lastModifiedBy>
  <cp:revision>2</cp:revision>
  <dcterms:created xsi:type="dcterms:W3CDTF">2024-12-03T14:48:00Z</dcterms:created>
  <dcterms:modified xsi:type="dcterms:W3CDTF">2024-12-03T14:48:00Z</dcterms:modified>
</cp:coreProperties>
</file>